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9781" w:type="dxa"/>
        <w:tblInd w:w="704" w:type="dxa"/>
        <w:tblLook w:val="04A0" w:firstRow="1" w:lastRow="0" w:firstColumn="1" w:lastColumn="0" w:noHBand="0" w:noVBand="1"/>
      </w:tblPr>
      <w:tblGrid>
        <w:gridCol w:w="1985"/>
        <w:gridCol w:w="2409"/>
        <w:gridCol w:w="2977"/>
        <w:gridCol w:w="2410"/>
      </w:tblGrid>
      <w:tr w:rsidR="005250E0" w:rsidTr="005250E0">
        <w:tc>
          <w:tcPr>
            <w:tcW w:w="9781" w:type="dxa"/>
            <w:gridSpan w:val="4"/>
            <w:shd w:val="clear" w:color="auto" w:fill="2E74B5" w:themeFill="accent1" w:themeFillShade="BF"/>
          </w:tcPr>
          <w:p w:rsidR="005250E0" w:rsidRPr="005250E0" w:rsidRDefault="005250E0" w:rsidP="005250E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proofErr w:type="spellStart"/>
            <w:r w:rsidRPr="005250E0">
              <w:rPr>
                <w:b/>
                <w:color w:val="FFFFFF" w:themeColor="background1"/>
                <w:sz w:val="32"/>
                <w:szCs w:val="24"/>
              </w:rPr>
              <w:t>Odysseus</w:t>
            </w:r>
            <w:proofErr w:type="spellEnd"/>
          </w:p>
        </w:tc>
      </w:tr>
      <w:tr w:rsidR="00D23FCC" w:rsidTr="005250E0">
        <w:tc>
          <w:tcPr>
            <w:tcW w:w="1985" w:type="dxa"/>
          </w:tcPr>
          <w:p w:rsidR="00D23FCC" w:rsidRDefault="00D23FCC" w:rsidP="00D23FCC">
            <w:proofErr w:type="spellStart"/>
            <w:r>
              <w:t>das</w:t>
            </w:r>
            <w:proofErr w:type="spellEnd"/>
            <w:r>
              <w:t xml:space="preserve"> </w:t>
            </w:r>
            <w:proofErr w:type="spellStart"/>
            <w:r>
              <w:t>Mittelmeer</w:t>
            </w:r>
            <w:proofErr w:type="spellEnd"/>
          </w:p>
        </w:tc>
        <w:tc>
          <w:tcPr>
            <w:tcW w:w="2409" w:type="dxa"/>
          </w:tcPr>
          <w:p w:rsidR="00D23FCC" w:rsidRPr="00853118" w:rsidRDefault="00D23FCC" w:rsidP="00D23FCC">
            <w:pPr>
              <w:rPr>
                <w:sz w:val="24"/>
                <w:szCs w:val="24"/>
              </w:rPr>
            </w:pPr>
            <w:r w:rsidRPr="00853118">
              <w:rPr>
                <w:sz w:val="24"/>
                <w:szCs w:val="24"/>
              </w:rPr>
              <w:t>La mer</w:t>
            </w:r>
            <w:r>
              <w:rPr>
                <w:sz w:val="24"/>
                <w:szCs w:val="24"/>
              </w:rPr>
              <w:t xml:space="preserve"> Méditerranée</w:t>
            </w:r>
          </w:p>
        </w:tc>
        <w:tc>
          <w:tcPr>
            <w:tcW w:w="2977" w:type="dxa"/>
          </w:tcPr>
          <w:p w:rsidR="00D23FCC" w:rsidRDefault="00D23FCC" w:rsidP="00D23FCC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</w:rPr>
              <w:t xml:space="preserve">die </w:t>
            </w:r>
            <w:proofErr w:type="spellStart"/>
            <w:r>
              <w:rPr>
                <w:sz w:val="24"/>
                <w:szCs w:val="24"/>
              </w:rPr>
              <w:t>Schönheit</w:t>
            </w:r>
            <w:proofErr w:type="spellEnd"/>
          </w:p>
        </w:tc>
        <w:tc>
          <w:tcPr>
            <w:tcW w:w="2410" w:type="dxa"/>
          </w:tcPr>
          <w:p w:rsidR="00D23FCC" w:rsidRDefault="00D23FCC" w:rsidP="00D23FCC">
            <w:r>
              <w:t>La beauté</w:t>
            </w:r>
          </w:p>
        </w:tc>
      </w:tr>
      <w:tr w:rsidR="00D23FCC" w:rsidTr="005250E0">
        <w:tc>
          <w:tcPr>
            <w:tcW w:w="1985" w:type="dxa"/>
          </w:tcPr>
          <w:p w:rsidR="00D23FCC" w:rsidRDefault="00D23FCC" w:rsidP="00D23FCC">
            <w:r w:rsidRPr="00410BA9">
              <w:t>die Lotus-</w:t>
            </w:r>
            <w:proofErr w:type="spellStart"/>
            <w:r w:rsidRPr="00410BA9">
              <w:t>Esser</w:t>
            </w:r>
            <w:proofErr w:type="spellEnd"/>
          </w:p>
        </w:tc>
        <w:tc>
          <w:tcPr>
            <w:tcW w:w="2409" w:type="dxa"/>
          </w:tcPr>
          <w:p w:rsidR="00D23FCC" w:rsidRDefault="00D23FCC" w:rsidP="00D23FCC">
            <w:r>
              <w:t>Les Lotophages</w:t>
            </w:r>
          </w:p>
        </w:tc>
        <w:tc>
          <w:tcPr>
            <w:tcW w:w="2977" w:type="dxa"/>
          </w:tcPr>
          <w:p w:rsidR="00D23FCC" w:rsidRDefault="00D23FCC" w:rsidP="00D23F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 Locke</w:t>
            </w:r>
          </w:p>
        </w:tc>
        <w:tc>
          <w:tcPr>
            <w:tcW w:w="2410" w:type="dxa"/>
          </w:tcPr>
          <w:p w:rsidR="00D23FCC" w:rsidRDefault="00D23FCC" w:rsidP="00D23FCC">
            <w:r>
              <w:t>La boucle</w:t>
            </w:r>
          </w:p>
        </w:tc>
      </w:tr>
      <w:tr w:rsidR="00D23FCC" w:rsidTr="005250E0">
        <w:tc>
          <w:tcPr>
            <w:tcW w:w="1985" w:type="dxa"/>
          </w:tcPr>
          <w:p w:rsidR="00D23FCC" w:rsidRDefault="00D23FCC" w:rsidP="00D23FCC">
            <w:r>
              <w:t xml:space="preserve">die Insel </w:t>
            </w:r>
          </w:p>
        </w:tc>
        <w:tc>
          <w:tcPr>
            <w:tcW w:w="2409" w:type="dxa"/>
          </w:tcPr>
          <w:p w:rsidR="00D23FCC" w:rsidRDefault="00D23FCC" w:rsidP="00D23FCC">
            <w:r>
              <w:t xml:space="preserve">Une île </w:t>
            </w:r>
          </w:p>
        </w:tc>
        <w:tc>
          <w:tcPr>
            <w:tcW w:w="2977" w:type="dxa"/>
          </w:tcPr>
          <w:p w:rsidR="00D23FCC" w:rsidRDefault="00D23FCC" w:rsidP="00D23FC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Erlebnis</w:t>
            </w:r>
            <w:proofErr w:type="spellEnd"/>
          </w:p>
        </w:tc>
        <w:tc>
          <w:tcPr>
            <w:tcW w:w="2410" w:type="dxa"/>
          </w:tcPr>
          <w:p w:rsidR="00D23FCC" w:rsidRDefault="00D23FCC" w:rsidP="00D23FCC">
            <w:r>
              <w:t>L’aventure</w:t>
            </w:r>
          </w:p>
        </w:tc>
      </w:tr>
      <w:tr w:rsidR="00D23FCC" w:rsidTr="005250E0">
        <w:tc>
          <w:tcPr>
            <w:tcW w:w="1985" w:type="dxa"/>
          </w:tcPr>
          <w:p w:rsidR="00D23FCC" w:rsidRDefault="00D23FCC" w:rsidP="00D23FCC">
            <w:proofErr w:type="spellStart"/>
            <w:r>
              <w:t>Tunesien</w:t>
            </w:r>
            <w:proofErr w:type="spellEnd"/>
          </w:p>
        </w:tc>
        <w:tc>
          <w:tcPr>
            <w:tcW w:w="2409" w:type="dxa"/>
          </w:tcPr>
          <w:p w:rsidR="00D23FCC" w:rsidRDefault="00D23FCC" w:rsidP="00D23FCC">
            <w:r>
              <w:t xml:space="preserve">La Tunisie </w:t>
            </w:r>
          </w:p>
        </w:tc>
        <w:tc>
          <w:tcPr>
            <w:tcW w:w="2977" w:type="dxa"/>
          </w:tcPr>
          <w:p w:rsidR="00D23FCC" w:rsidRDefault="00D23FCC" w:rsidP="00D23FC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da</w:t>
            </w:r>
            <w:bookmarkStart w:id="0" w:name="_GoBack"/>
            <w:r>
              <w:rPr>
                <w:sz w:val="24"/>
                <w:szCs w:val="24"/>
              </w:rPr>
              <w:t>s</w:t>
            </w:r>
            <w:bookmarkEnd w:id="0"/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Schiffswrack</w:t>
            </w:r>
            <w:proofErr w:type="spellEnd"/>
          </w:p>
        </w:tc>
        <w:tc>
          <w:tcPr>
            <w:tcW w:w="2410" w:type="dxa"/>
          </w:tcPr>
          <w:p w:rsidR="00D23FCC" w:rsidRDefault="00D23FCC" w:rsidP="00D23FCC">
            <w:r>
              <w:t>L’épave</w:t>
            </w:r>
          </w:p>
        </w:tc>
      </w:tr>
      <w:tr w:rsidR="00D23FCC" w:rsidTr="005250E0">
        <w:tc>
          <w:tcPr>
            <w:tcW w:w="1985" w:type="dxa"/>
          </w:tcPr>
          <w:p w:rsidR="00D23FCC" w:rsidRDefault="00D23FCC" w:rsidP="00D23FCC">
            <w:proofErr w:type="spellStart"/>
            <w:r>
              <w:t>das</w:t>
            </w:r>
            <w:proofErr w:type="spellEnd"/>
            <w:r>
              <w:t xml:space="preserve"> </w:t>
            </w:r>
            <w:proofErr w:type="spellStart"/>
            <w:r>
              <w:t>Halluzinogen</w:t>
            </w:r>
            <w:proofErr w:type="spellEnd"/>
          </w:p>
        </w:tc>
        <w:tc>
          <w:tcPr>
            <w:tcW w:w="2409" w:type="dxa"/>
          </w:tcPr>
          <w:p w:rsidR="00D23FCC" w:rsidRDefault="00D23FCC" w:rsidP="00D23FCC">
            <w:r>
              <w:t xml:space="preserve">Un hallucinogène </w:t>
            </w:r>
          </w:p>
        </w:tc>
        <w:tc>
          <w:tcPr>
            <w:tcW w:w="2977" w:type="dxa"/>
          </w:tcPr>
          <w:p w:rsidR="00D23FCC" w:rsidRDefault="00D23FCC" w:rsidP="00D23F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 Insel</w:t>
            </w:r>
          </w:p>
        </w:tc>
        <w:tc>
          <w:tcPr>
            <w:tcW w:w="2410" w:type="dxa"/>
          </w:tcPr>
          <w:p w:rsidR="00D23FCC" w:rsidRDefault="00D23FCC" w:rsidP="00D23FCC">
            <w:r>
              <w:t>L’île</w:t>
            </w:r>
          </w:p>
        </w:tc>
      </w:tr>
      <w:tr w:rsidR="00D23FCC" w:rsidTr="005250E0">
        <w:tc>
          <w:tcPr>
            <w:tcW w:w="1985" w:type="dxa"/>
            <w:vAlign w:val="center"/>
          </w:tcPr>
          <w:p w:rsidR="00D23FCC" w:rsidRDefault="00D23FCC" w:rsidP="00D23FCC">
            <w:r>
              <w:t xml:space="preserve">die </w:t>
            </w:r>
            <w:proofErr w:type="spellStart"/>
            <w:r>
              <w:t>Droge</w:t>
            </w:r>
            <w:proofErr w:type="spellEnd"/>
          </w:p>
        </w:tc>
        <w:tc>
          <w:tcPr>
            <w:tcW w:w="2409" w:type="dxa"/>
            <w:vAlign w:val="center"/>
          </w:tcPr>
          <w:p w:rsidR="00D23FCC" w:rsidRDefault="00D23FCC" w:rsidP="00D23FCC">
            <w:r>
              <w:t xml:space="preserve">Drogue </w:t>
            </w:r>
          </w:p>
        </w:tc>
        <w:tc>
          <w:tcPr>
            <w:tcW w:w="2977" w:type="dxa"/>
          </w:tcPr>
          <w:p w:rsidR="00D23FCC" w:rsidRDefault="00D23FCC" w:rsidP="00D23F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die </w:t>
            </w:r>
            <w:proofErr w:type="spellStart"/>
            <w:r>
              <w:rPr>
                <w:sz w:val="24"/>
                <w:szCs w:val="24"/>
              </w:rPr>
              <w:t>Unsterblichkeit</w:t>
            </w:r>
            <w:proofErr w:type="spellEnd"/>
          </w:p>
        </w:tc>
        <w:tc>
          <w:tcPr>
            <w:tcW w:w="2410" w:type="dxa"/>
          </w:tcPr>
          <w:p w:rsidR="00D23FCC" w:rsidRDefault="00D23FCC" w:rsidP="00D23FCC">
            <w:r>
              <w:t>L’immortalité</w:t>
            </w:r>
          </w:p>
        </w:tc>
      </w:tr>
      <w:tr w:rsidR="00D23FCC" w:rsidTr="005250E0">
        <w:tc>
          <w:tcPr>
            <w:tcW w:w="1985" w:type="dxa"/>
          </w:tcPr>
          <w:p w:rsidR="00D23FCC" w:rsidRDefault="00D23FCC" w:rsidP="00D23FCC">
            <w:proofErr w:type="spellStart"/>
            <w:r>
              <w:t>Kämpfen</w:t>
            </w:r>
            <w:proofErr w:type="spellEnd"/>
          </w:p>
        </w:tc>
        <w:tc>
          <w:tcPr>
            <w:tcW w:w="2409" w:type="dxa"/>
          </w:tcPr>
          <w:p w:rsidR="00D23FCC" w:rsidRDefault="00D23FCC" w:rsidP="00D23FCC">
            <w:r>
              <w:t xml:space="preserve">Se battre </w:t>
            </w:r>
          </w:p>
        </w:tc>
        <w:tc>
          <w:tcPr>
            <w:tcW w:w="2977" w:type="dxa"/>
          </w:tcPr>
          <w:p w:rsidR="00D23FCC" w:rsidRDefault="00D23FCC" w:rsidP="00D23FC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sich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verlieben</w:t>
            </w:r>
            <w:proofErr w:type="spellEnd"/>
          </w:p>
        </w:tc>
        <w:tc>
          <w:tcPr>
            <w:tcW w:w="2410" w:type="dxa"/>
          </w:tcPr>
          <w:p w:rsidR="00D23FCC" w:rsidRDefault="00D23FCC" w:rsidP="00D23FCC">
            <w:r>
              <w:t>Etre amoureux</w:t>
            </w:r>
          </w:p>
        </w:tc>
      </w:tr>
      <w:tr w:rsidR="00D23FCC" w:rsidTr="005250E0">
        <w:tc>
          <w:tcPr>
            <w:tcW w:w="1985" w:type="dxa"/>
          </w:tcPr>
          <w:p w:rsidR="00D23FCC" w:rsidRDefault="00D23FCC" w:rsidP="00D23FCC">
            <w:proofErr w:type="spellStart"/>
            <w:r>
              <w:t>das</w:t>
            </w:r>
            <w:proofErr w:type="spellEnd"/>
            <w:r>
              <w:t xml:space="preserve"> </w:t>
            </w:r>
            <w:proofErr w:type="spellStart"/>
            <w:r>
              <w:t>Sschiftt</w:t>
            </w:r>
            <w:proofErr w:type="spellEnd"/>
          </w:p>
        </w:tc>
        <w:tc>
          <w:tcPr>
            <w:tcW w:w="2409" w:type="dxa"/>
          </w:tcPr>
          <w:p w:rsidR="00D23FCC" w:rsidRDefault="00D23FCC" w:rsidP="00D23FCC">
            <w:r>
              <w:t xml:space="preserve">Un bateau </w:t>
            </w:r>
          </w:p>
        </w:tc>
        <w:tc>
          <w:tcPr>
            <w:tcW w:w="2977" w:type="dxa"/>
          </w:tcPr>
          <w:p w:rsidR="00D23FCC" w:rsidRDefault="00D23FCC" w:rsidP="00D23FC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Etwas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vorschlagen</w:t>
            </w:r>
            <w:proofErr w:type="spellEnd"/>
          </w:p>
        </w:tc>
        <w:tc>
          <w:tcPr>
            <w:tcW w:w="2410" w:type="dxa"/>
          </w:tcPr>
          <w:p w:rsidR="00D23FCC" w:rsidRDefault="00D23FCC" w:rsidP="00D23FCC">
            <w:r>
              <w:t xml:space="preserve">Proposer </w:t>
            </w:r>
          </w:p>
        </w:tc>
      </w:tr>
      <w:tr w:rsidR="00D23FCC" w:rsidTr="005250E0">
        <w:tc>
          <w:tcPr>
            <w:tcW w:w="1985" w:type="dxa"/>
          </w:tcPr>
          <w:p w:rsidR="00D23FCC" w:rsidRDefault="00D23FCC" w:rsidP="00D23FCC">
            <w:proofErr w:type="spellStart"/>
            <w:r>
              <w:t>das</w:t>
            </w:r>
            <w:proofErr w:type="spellEnd"/>
            <w:r>
              <w:t xml:space="preserve"> </w:t>
            </w:r>
            <w:proofErr w:type="spellStart"/>
            <w:r>
              <w:t>Epos</w:t>
            </w:r>
            <w:proofErr w:type="spellEnd"/>
          </w:p>
        </w:tc>
        <w:tc>
          <w:tcPr>
            <w:tcW w:w="2409" w:type="dxa"/>
          </w:tcPr>
          <w:p w:rsidR="00D23FCC" w:rsidRDefault="00D23FCC" w:rsidP="00D23FCC">
            <w:r>
              <w:t xml:space="preserve">L’épopée </w:t>
            </w:r>
          </w:p>
        </w:tc>
        <w:tc>
          <w:tcPr>
            <w:tcW w:w="2977" w:type="dxa"/>
          </w:tcPr>
          <w:p w:rsidR="00D23FCC" w:rsidRDefault="00D23FCC" w:rsidP="00D23FC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Erbarmen</w:t>
            </w:r>
            <w:proofErr w:type="spellEnd"/>
          </w:p>
        </w:tc>
        <w:tc>
          <w:tcPr>
            <w:tcW w:w="2410" w:type="dxa"/>
          </w:tcPr>
          <w:p w:rsidR="00D23FCC" w:rsidRDefault="00D23FCC" w:rsidP="00D23FCC">
            <w:r>
              <w:t>La pitié</w:t>
            </w:r>
          </w:p>
        </w:tc>
      </w:tr>
      <w:tr w:rsidR="00D23FCC" w:rsidTr="005250E0">
        <w:tc>
          <w:tcPr>
            <w:tcW w:w="1985" w:type="dxa"/>
          </w:tcPr>
          <w:p w:rsidR="00D23FCC" w:rsidRDefault="00D23FCC" w:rsidP="00D23FCC">
            <w:r>
              <w:t xml:space="preserve">der Lotos </w:t>
            </w:r>
          </w:p>
        </w:tc>
        <w:tc>
          <w:tcPr>
            <w:tcW w:w="2409" w:type="dxa"/>
          </w:tcPr>
          <w:p w:rsidR="00D23FCC" w:rsidRDefault="00D23FCC" w:rsidP="00D23FCC">
            <w:r>
              <w:t xml:space="preserve">Un lotus </w:t>
            </w:r>
          </w:p>
        </w:tc>
        <w:tc>
          <w:tcPr>
            <w:tcW w:w="2977" w:type="dxa"/>
          </w:tcPr>
          <w:p w:rsidR="00D23FCC" w:rsidRDefault="00D23FCC" w:rsidP="00D23F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der </w:t>
            </w:r>
            <w:proofErr w:type="spellStart"/>
            <w:r>
              <w:rPr>
                <w:sz w:val="24"/>
                <w:szCs w:val="24"/>
              </w:rPr>
              <w:t>Sohn</w:t>
            </w:r>
            <w:proofErr w:type="spellEnd"/>
          </w:p>
        </w:tc>
        <w:tc>
          <w:tcPr>
            <w:tcW w:w="2410" w:type="dxa"/>
          </w:tcPr>
          <w:p w:rsidR="00D23FCC" w:rsidRDefault="00D23FCC" w:rsidP="00D23FCC">
            <w:r>
              <w:t>Le fils</w:t>
            </w:r>
          </w:p>
        </w:tc>
      </w:tr>
      <w:tr w:rsidR="00D23FCC" w:rsidTr="005250E0">
        <w:tc>
          <w:tcPr>
            <w:tcW w:w="1985" w:type="dxa"/>
          </w:tcPr>
          <w:p w:rsidR="00D23FCC" w:rsidRDefault="00D23FCC" w:rsidP="00D23FCC">
            <w:r>
              <w:t xml:space="preserve">die </w:t>
            </w:r>
            <w:proofErr w:type="spellStart"/>
            <w:r>
              <w:t>Pflanze</w:t>
            </w:r>
            <w:proofErr w:type="spellEnd"/>
            <w:r>
              <w:t xml:space="preserve"> </w:t>
            </w:r>
          </w:p>
        </w:tc>
        <w:tc>
          <w:tcPr>
            <w:tcW w:w="2409" w:type="dxa"/>
          </w:tcPr>
          <w:p w:rsidR="00D23FCC" w:rsidRDefault="00D23FCC" w:rsidP="00D23FCC">
            <w:r>
              <w:t xml:space="preserve">Une plante </w:t>
            </w:r>
          </w:p>
        </w:tc>
        <w:tc>
          <w:tcPr>
            <w:tcW w:w="2977" w:type="dxa"/>
          </w:tcPr>
          <w:p w:rsidR="00D23FCC" w:rsidRDefault="00D23FCC" w:rsidP="00D23FC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senden</w:t>
            </w:r>
            <w:proofErr w:type="spellEnd"/>
          </w:p>
        </w:tc>
        <w:tc>
          <w:tcPr>
            <w:tcW w:w="2410" w:type="dxa"/>
          </w:tcPr>
          <w:p w:rsidR="00D23FCC" w:rsidRDefault="00D23FCC" w:rsidP="00D23FCC">
            <w:r>
              <w:t>Envoyer</w:t>
            </w:r>
          </w:p>
        </w:tc>
      </w:tr>
      <w:tr w:rsidR="00D23FCC" w:rsidTr="005250E0">
        <w:trPr>
          <w:cantSplit/>
          <w:trHeight w:val="20"/>
        </w:trPr>
        <w:tc>
          <w:tcPr>
            <w:tcW w:w="1985" w:type="dxa"/>
          </w:tcPr>
          <w:p w:rsidR="00D23FCC" w:rsidRPr="00F53763" w:rsidRDefault="00D23FCC" w:rsidP="00D23FCC">
            <w:pPr>
              <w:contextualSpacing/>
            </w:pPr>
            <w:proofErr w:type="spellStart"/>
            <w:r>
              <w:t>das</w:t>
            </w:r>
            <w:proofErr w:type="spellEnd"/>
            <w:r w:rsidRPr="00F53763">
              <w:t xml:space="preserve"> Auge </w:t>
            </w:r>
          </w:p>
        </w:tc>
        <w:tc>
          <w:tcPr>
            <w:tcW w:w="2409" w:type="dxa"/>
          </w:tcPr>
          <w:p w:rsidR="00D23FCC" w:rsidRPr="00F53763" w:rsidRDefault="00D23FCC" w:rsidP="00D23FCC">
            <w:pPr>
              <w:contextualSpacing/>
            </w:pPr>
            <w:r w:rsidRPr="00F53763">
              <w:t>L’œil</w:t>
            </w:r>
          </w:p>
        </w:tc>
        <w:tc>
          <w:tcPr>
            <w:tcW w:w="2977" w:type="dxa"/>
          </w:tcPr>
          <w:p w:rsidR="00D23FCC" w:rsidRDefault="00D23FCC" w:rsidP="00D23FC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überzeugen</w:t>
            </w:r>
            <w:proofErr w:type="spellEnd"/>
          </w:p>
        </w:tc>
        <w:tc>
          <w:tcPr>
            <w:tcW w:w="2410" w:type="dxa"/>
          </w:tcPr>
          <w:p w:rsidR="00D23FCC" w:rsidRDefault="00D23FCC" w:rsidP="00D23FCC">
            <w:r>
              <w:t>convaincre</w:t>
            </w:r>
          </w:p>
        </w:tc>
      </w:tr>
      <w:tr w:rsidR="00D23FCC" w:rsidTr="005250E0">
        <w:trPr>
          <w:trHeight w:val="113"/>
        </w:trPr>
        <w:tc>
          <w:tcPr>
            <w:tcW w:w="1985" w:type="dxa"/>
          </w:tcPr>
          <w:p w:rsidR="00D23FCC" w:rsidRPr="00F53763" w:rsidRDefault="00D23FCC" w:rsidP="00D23FCC">
            <w:pPr>
              <w:contextualSpacing/>
            </w:pPr>
            <w:r>
              <w:t>d</w:t>
            </w:r>
            <w:r w:rsidRPr="00F53763">
              <w:t xml:space="preserve">ie  </w:t>
            </w:r>
            <w:proofErr w:type="spellStart"/>
            <w:r w:rsidRPr="00F53763">
              <w:t>Herde</w:t>
            </w:r>
            <w:proofErr w:type="spellEnd"/>
          </w:p>
        </w:tc>
        <w:tc>
          <w:tcPr>
            <w:tcW w:w="2409" w:type="dxa"/>
          </w:tcPr>
          <w:p w:rsidR="00D23FCC" w:rsidRPr="00F53763" w:rsidRDefault="00D23FCC" w:rsidP="00D23FCC">
            <w:pPr>
              <w:contextualSpacing/>
            </w:pPr>
            <w:r w:rsidRPr="00F53763">
              <w:t>Le troupeau</w:t>
            </w:r>
          </w:p>
        </w:tc>
        <w:tc>
          <w:tcPr>
            <w:tcW w:w="2977" w:type="dxa"/>
          </w:tcPr>
          <w:p w:rsidR="00D23FCC" w:rsidRDefault="00D23FCC" w:rsidP="00D23FC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sogar</w:t>
            </w:r>
            <w:proofErr w:type="spellEnd"/>
          </w:p>
        </w:tc>
        <w:tc>
          <w:tcPr>
            <w:tcW w:w="2410" w:type="dxa"/>
          </w:tcPr>
          <w:p w:rsidR="00D23FCC" w:rsidRDefault="00D23FCC" w:rsidP="00D23FCC">
            <w:r>
              <w:t>même</w:t>
            </w:r>
          </w:p>
        </w:tc>
      </w:tr>
      <w:tr w:rsidR="00D23FCC" w:rsidTr="005250E0">
        <w:trPr>
          <w:trHeight w:val="113"/>
        </w:trPr>
        <w:tc>
          <w:tcPr>
            <w:tcW w:w="1985" w:type="dxa"/>
          </w:tcPr>
          <w:p w:rsidR="00D23FCC" w:rsidRPr="00F53763" w:rsidRDefault="00D23FCC" w:rsidP="00D23FCC">
            <w:pPr>
              <w:contextualSpacing/>
            </w:pPr>
            <w:r>
              <w:t>d</w:t>
            </w:r>
            <w:r w:rsidRPr="00F53763">
              <w:t xml:space="preserve">ie </w:t>
            </w:r>
            <w:proofErr w:type="spellStart"/>
            <w:r w:rsidRPr="00F53763">
              <w:t>Höhle</w:t>
            </w:r>
            <w:proofErr w:type="spellEnd"/>
            <w:r w:rsidRPr="00F53763">
              <w:t xml:space="preserve"> </w:t>
            </w:r>
          </w:p>
        </w:tc>
        <w:tc>
          <w:tcPr>
            <w:tcW w:w="2409" w:type="dxa"/>
          </w:tcPr>
          <w:p w:rsidR="00D23FCC" w:rsidRPr="00F53763" w:rsidRDefault="00D23FCC" w:rsidP="00D23FCC">
            <w:pPr>
              <w:contextualSpacing/>
            </w:pPr>
            <w:r w:rsidRPr="00F53763">
              <w:t xml:space="preserve">La caverne </w:t>
            </w:r>
          </w:p>
        </w:tc>
        <w:tc>
          <w:tcPr>
            <w:tcW w:w="2977" w:type="dxa"/>
          </w:tcPr>
          <w:p w:rsidR="00D23FCC" w:rsidRDefault="00D23FCC" w:rsidP="00D23FC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Haar</w:t>
            </w:r>
            <w:proofErr w:type="spellEnd"/>
          </w:p>
        </w:tc>
        <w:tc>
          <w:tcPr>
            <w:tcW w:w="2410" w:type="dxa"/>
          </w:tcPr>
          <w:p w:rsidR="00D23FCC" w:rsidRDefault="00D23FCC" w:rsidP="00D23FCC">
            <w:r>
              <w:t>Les cheveux</w:t>
            </w:r>
          </w:p>
        </w:tc>
      </w:tr>
      <w:tr w:rsidR="00D23FCC" w:rsidTr="005250E0">
        <w:trPr>
          <w:trHeight w:val="113"/>
        </w:trPr>
        <w:tc>
          <w:tcPr>
            <w:tcW w:w="1985" w:type="dxa"/>
          </w:tcPr>
          <w:p w:rsidR="00D23FCC" w:rsidRPr="00F53763" w:rsidRDefault="00D23FCC" w:rsidP="00D23FCC">
            <w:pPr>
              <w:contextualSpacing/>
            </w:pPr>
            <w:proofErr w:type="spellStart"/>
            <w:r w:rsidRPr="00F53763">
              <w:t>bemächtigen</w:t>
            </w:r>
            <w:proofErr w:type="spellEnd"/>
          </w:p>
        </w:tc>
        <w:tc>
          <w:tcPr>
            <w:tcW w:w="2409" w:type="dxa"/>
          </w:tcPr>
          <w:p w:rsidR="00D23FCC" w:rsidRPr="00F53763" w:rsidRDefault="00D23FCC" w:rsidP="00D23FCC">
            <w:pPr>
              <w:contextualSpacing/>
            </w:pPr>
            <w:r w:rsidRPr="00F53763">
              <w:t>S’emparer</w:t>
            </w:r>
          </w:p>
        </w:tc>
        <w:tc>
          <w:tcPr>
            <w:tcW w:w="2977" w:type="dxa"/>
          </w:tcPr>
          <w:p w:rsidR="00D23FCC" w:rsidRDefault="00D23FCC" w:rsidP="00D23FC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kümmern</w:t>
            </w:r>
            <w:proofErr w:type="spellEnd"/>
          </w:p>
        </w:tc>
        <w:tc>
          <w:tcPr>
            <w:tcW w:w="2410" w:type="dxa"/>
          </w:tcPr>
          <w:p w:rsidR="00D23FCC" w:rsidRDefault="00D23FCC" w:rsidP="00D23FCC">
            <w:r>
              <w:t xml:space="preserve">Prendre soin </w:t>
            </w:r>
          </w:p>
        </w:tc>
      </w:tr>
      <w:tr w:rsidR="00D23FCC" w:rsidTr="005250E0">
        <w:trPr>
          <w:trHeight w:val="113"/>
        </w:trPr>
        <w:tc>
          <w:tcPr>
            <w:tcW w:w="1985" w:type="dxa"/>
          </w:tcPr>
          <w:p w:rsidR="00D23FCC" w:rsidRPr="00F53763" w:rsidRDefault="00D23FCC" w:rsidP="00D23FCC">
            <w:pPr>
              <w:contextualSpacing/>
            </w:pPr>
            <w:proofErr w:type="spellStart"/>
            <w:r>
              <w:t>d</w:t>
            </w:r>
            <w:r w:rsidRPr="00F53763">
              <w:t>as</w:t>
            </w:r>
            <w:proofErr w:type="spellEnd"/>
            <w:r w:rsidRPr="00F53763">
              <w:t xml:space="preserve"> </w:t>
            </w:r>
            <w:proofErr w:type="spellStart"/>
            <w:r w:rsidRPr="00F53763">
              <w:t>Mitglied</w:t>
            </w:r>
            <w:proofErr w:type="spellEnd"/>
          </w:p>
        </w:tc>
        <w:tc>
          <w:tcPr>
            <w:tcW w:w="2409" w:type="dxa"/>
          </w:tcPr>
          <w:p w:rsidR="00D23FCC" w:rsidRPr="00F53763" w:rsidRDefault="00D23FCC" w:rsidP="00D23FCC">
            <w:pPr>
              <w:contextualSpacing/>
            </w:pPr>
            <w:r w:rsidRPr="00F53763">
              <w:t>Le compagnon</w:t>
            </w:r>
          </w:p>
        </w:tc>
        <w:tc>
          <w:tcPr>
            <w:tcW w:w="2977" w:type="dxa"/>
          </w:tcPr>
          <w:p w:rsidR="00D23FCC" w:rsidRDefault="00D23FCC" w:rsidP="00D23F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die </w:t>
            </w:r>
            <w:proofErr w:type="spellStart"/>
            <w:r>
              <w:rPr>
                <w:sz w:val="24"/>
                <w:szCs w:val="24"/>
              </w:rPr>
              <w:t>Unsterblichen</w:t>
            </w:r>
            <w:proofErr w:type="spellEnd"/>
          </w:p>
        </w:tc>
        <w:tc>
          <w:tcPr>
            <w:tcW w:w="2410" w:type="dxa"/>
          </w:tcPr>
          <w:p w:rsidR="00D23FCC" w:rsidRDefault="00D23FCC" w:rsidP="00D23FCC">
            <w:r>
              <w:t xml:space="preserve">Les immortels </w:t>
            </w:r>
          </w:p>
        </w:tc>
      </w:tr>
      <w:tr w:rsidR="00D23FCC" w:rsidTr="005250E0">
        <w:trPr>
          <w:trHeight w:val="113"/>
        </w:trPr>
        <w:tc>
          <w:tcPr>
            <w:tcW w:w="1985" w:type="dxa"/>
          </w:tcPr>
          <w:p w:rsidR="00D23FCC" w:rsidRPr="00F53763" w:rsidRDefault="00D23FCC" w:rsidP="00D23FCC">
            <w:pPr>
              <w:contextualSpacing/>
            </w:pPr>
            <w:proofErr w:type="spellStart"/>
            <w:r w:rsidRPr="00F53763">
              <w:t>verschlingen</w:t>
            </w:r>
            <w:proofErr w:type="spellEnd"/>
          </w:p>
        </w:tc>
        <w:tc>
          <w:tcPr>
            <w:tcW w:w="2409" w:type="dxa"/>
          </w:tcPr>
          <w:p w:rsidR="00D23FCC" w:rsidRPr="00F53763" w:rsidRDefault="00D23FCC" w:rsidP="00D23FCC">
            <w:pPr>
              <w:contextualSpacing/>
            </w:pPr>
            <w:r w:rsidRPr="00F53763">
              <w:t>Dévorer</w:t>
            </w:r>
          </w:p>
        </w:tc>
        <w:tc>
          <w:tcPr>
            <w:tcW w:w="2977" w:type="dxa"/>
          </w:tcPr>
          <w:p w:rsidR="00D23FCC" w:rsidRDefault="00D23FCC" w:rsidP="00D23FC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beweisen</w:t>
            </w:r>
            <w:proofErr w:type="spellEnd"/>
          </w:p>
        </w:tc>
        <w:tc>
          <w:tcPr>
            <w:tcW w:w="2410" w:type="dxa"/>
          </w:tcPr>
          <w:p w:rsidR="00D23FCC" w:rsidRDefault="00D23FCC" w:rsidP="00D23FCC">
            <w:r>
              <w:t>Prouver</w:t>
            </w:r>
          </w:p>
        </w:tc>
      </w:tr>
      <w:tr w:rsidR="00D23FCC" w:rsidTr="005250E0">
        <w:trPr>
          <w:trHeight w:val="113"/>
        </w:trPr>
        <w:tc>
          <w:tcPr>
            <w:tcW w:w="1985" w:type="dxa"/>
          </w:tcPr>
          <w:p w:rsidR="00D23FCC" w:rsidRPr="00F53763" w:rsidRDefault="00D23FCC" w:rsidP="00D23FCC">
            <w:pPr>
              <w:contextualSpacing/>
            </w:pPr>
            <w:r>
              <w:t>d</w:t>
            </w:r>
            <w:r w:rsidRPr="00F53763">
              <w:t>er Stein</w:t>
            </w:r>
          </w:p>
        </w:tc>
        <w:tc>
          <w:tcPr>
            <w:tcW w:w="2409" w:type="dxa"/>
          </w:tcPr>
          <w:p w:rsidR="00D23FCC" w:rsidRPr="00F53763" w:rsidRDefault="00D23FCC" w:rsidP="00D23FCC">
            <w:pPr>
              <w:contextualSpacing/>
            </w:pPr>
            <w:r w:rsidRPr="00F53763">
              <w:t>La pierre</w:t>
            </w:r>
          </w:p>
        </w:tc>
        <w:tc>
          <w:tcPr>
            <w:tcW w:w="2977" w:type="dxa"/>
          </w:tcPr>
          <w:p w:rsidR="00D23FCC" w:rsidRDefault="00D23FCC" w:rsidP="00D23FCC"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</w:rPr>
              <w:t xml:space="preserve">die </w:t>
            </w:r>
            <w:proofErr w:type="spellStart"/>
            <w:r>
              <w:rPr>
                <w:sz w:val="24"/>
                <w:szCs w:val="24"/>
              </w:rPr>
              <w:t>Schönheit</w:t>
            </w:r>
            <w:proofErr w:type="spellEnd"/>
          </w:p>
        </w:tc>
        <w:tc>
          <w:tcPr>
            <w:tcW w:w="2410" w:type="dxa"/>
          </w:tcPr>
          <w:p w:rsidR="00D23FCC" w:rsidRDefault="00D23FCC" w:rsidP="00D23FCC">
            <w:r>
              <w:t>La beauté</w:t>
            </w:r>
          </w:p>
        </w:tc>
      </w:tr>
      <w:tr w:rsidR="00D23FCC" w:rsidTr="005250E0">
        <w:trPr>
          <w:trHeight w:val="113"/>
        </w:trPr>
        <w:tc>
          <w:tcPr>
            <w:tcW w:w="1985" w:type="dxa"/>
          </w:tcPr>
          <w:p w:rsidR="00D23FCC" w:rsidRPr="00F53763" w:rsidRDefault="00D23FCC" w:rsidP="00D23FCC">
            <w:pPr>
              <w:contextualSpacing/>
            </w:pPr>
            <w:r>
              <w:t>d</w:t>
            </w:r>
            <w:r w:rsidRPr="00F53763">
              <w:t xml:space="preserve">er </w:t>
            </w:r>
            <w:proofErr w:type="spellStart"/>
            <w:r w:rsidRPr="00F53763">
              <w:t>Eingang</w:t>
            </w:r>
            <w:proofErr w:type="spellEnd"/>
          </w:p>
        </w:tc>
        <w:tc>
          <w:tcPr>
            <w:tcW w:w="2409" w:type="dxa"/>
          </w:tcPr>
          <w:p w:rsidR="00D23FCC" w:rsidRPr="00F53763" w:rsidRDefault="00D23FCC" w:rsidP="00D23FCC">
            <w:pPr>
              <w:contextualSpacing/>
            </w:pPr>
            <w:r w:rsidRPr="00F53763">
              <w:t>L’entrée</w:t>
            </w:r>
          </w:p>
        </w:tc>
        <w:tc>
          <w:tcPr>
            <w:tcW w:w="2977" w:type="dxa"/>
          </w:tcPr>
          <w:p w:rsidR="00D23FCC" w:rsidRDefault="00D23FCC" w:rsidP="00D23F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 Locke</w:t>
            </w:r>
          </w:p>
        </w:tc>
        <w:tc>
          <w:tcPr>
            <w:tcW w:w="2410" w:type="dxa"/>
          </w:tcPr>
          <w:p w:rsidR="00D23FCC" w:rsidRDefault="00D23FCC" w:rsidP="00D23FCC">
            <w:r>
              <w:t>La boucle</w:t>
            </w:r>
          </w:p>
        </w:tc>
      </w:tr>
      <w:tr w:rsidR="00D23FCC" w:rsidTr="005250E0">
        <w:trPr>
          <w:trHeight w:val="113"/>
        </w:trPr>
        <w:tc>
          <w:tcPr>
            <w:tcW w:w="1985" w:type="dxa"/>
          </w:tcPr>
          <w:p w:rsidR="00D23FCC" w:rsidRPr="00F53763" w:rsidRDefault="00D23FCC" w:rsidP="00D23FCC">
            <w:pPr>
              <w:contextualSpacing/>
            </w:pPr>
            <w:proofErr w:type="spellStart"/>
            <w:r>
              <w:t>b</w:t>
            </w:r>
            <w:r w:rsidRPr="00F53763">
              <w:t>ehalten</w:t>
            </w:r>
            <w:proofErr w:type="spellEnd"/>
            <w:r w:rsidRPr="00F53763">
              <w:t xml:space="preserve"> </w:t>
            </w:r>
          </w:p>
        </w:tc>
        <w:tc>
          <w:tcPr>
            <w:tcW w:w="2409" w:type="dxa"/>
          </w:tcPr>
          <w:p w:rsidR="00D23FCC" w:rsidRPr="00F53763" w:rsidRDefault="00D23FCC" w:rsidP="00D23FCC">
            <w:pPr>
              <w:contextualSpacing/>
            </w:pPr>
            <w:r w:rsidRPr="00F53763">
              <w:t>Garder</w:t>
            </w:r>
          </w:p>
        </w:tc>
        <w:tc>
          <w:tcPr>
            <w:tcW w:w="2977" w:type="dxa"/>
          </w:tcPr>
          <w:p w:rsidR="00D23FCC" w:rsidRDefault="00D23FCC" w:rsidP="00D23FC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Erlebnis</w:t>
            </w:r>
            <w:proofErr w:type="spellEnd"/>
          </w:p>
        </w:tc>
        <w:tc>
          <w:tcPr>
            <w:tcW w:w="2410" w:type="dxa"/>
          </w:tcPr>
          <w:p w:rsidR="00D23FCC" w:rsidRDefault="00D23FCC" w:rsidP="00D23FCC">
            <w:r>
              <w:t>L’aventure</w:t>
            </w:r>
          </w:p>
        </w:tc>
      </w:tr>
      <w:tr w:rsidR="00D23FCC" w:rsidTr="005250E0">
        <w:trPr>
          <w:trHeight w:val="113"/>
        </w:trPr>
        <w:tc>
          <w:tcPr>
            <w:tcW w:w="1985" w:type="dxa"/>
          </w:tcPr>
          <w:p w:rsidR="00D23FCC" w:rsidRPr="00F53763" w:rsidRDefault="00D23FCC" w:rsidP="00D23FCC">
            <w:pPr>
              <w:contextualSpacing/>
            </w:pPr>
            <w:proofErr w:type="spellStart"/>
            <w:r>
              <w:t>eingeschlafen</w:t>
            </w:r>
            <w:proofErr w:type="spellEnd"/>
          </w:p>
        </w:tc>
        <w:tc>
          <w:tcPr>
            <w:tcW w:w="2409" w:type="dxa"/>
          </w:tcPr>
          <w:p w:rsidR="00D23FCC" w:rsidRPr="00F53763" w:rsidRDefault="00D23FCC" w:rsidP="00D23FCC">
            <w:pPr>
              <w:contextualSpacing/>
            </w:pPr>
            <w:r>
              <w:t>Endormi</w:t>
            </w:r>
          </w:p>
        </w:tc>
        <w:tc>
          <w:tcPr>
            <w:tcW w:w="2977" w:type="dxa"/>
          </w:tcPr>
          <w:p w:rsidR="00D23FCC" w:rsidRDefault="00D23FCC" w:rsidP="00D23FC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das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Schiffswrack</w:t>
            </w:r>
            <w:proofErr w:type="spellEnd"/>
          </w:p>
        </w:tc>
        <w:tc>
          <w:tcPr>
            <w:tcW w:w="2410" w:type="dxa"/>
          </w:tcPr>
          <w:p w:rsidR="00D23FCC" w:rsidRDefault="00D23FCC" w:rsidP="00D23FCC">
            <w:r>
              <w:t>L’épave</w:t>
            </w:r>
          </w:p>
        </w:tc>
      </w:tr>
      <w:tr w:rsidR="00D23FCC" w:rsidTr="005250E0">
        <w:trPr>
          <w:trHeight w:val="113"/>
        </w:trPr>
        <w:tc>
          <w:tcPr>
            <w:tcW w:w="1985" w:type="dxa"/>
          </w:tcPr>
          <w:p w:rsidR="00D23FCC" w:rsidRPr="00F53763" w:rsidRDefault="00D23FCC" w:rsidP="00D23FCC">
            <w:pPr>
              <w:contextualSpacing/>
            </w:pPr>
            <w:proofErr w:type="spellStart"/>
            <w:r w:rsidRPr="00F53763">
              <w:t>lassen</w:t>
            </w:r>
            <w:proofErr w:type="spellEnd"/>
          </w:p>
        </w:tc>
        <w:tc>
          <w:tcPr>
            <w:tcW w:w="2409" w:type="dxa"/>
          </w:tcPr>
          <w:p w:rsidR="00D23FCC" w:rsidRPr="00F53763" w:rsidRDefault="00D23FCC" w:rsidP="00D23FCC">
            <w:pPr>
              <w:contextualSpacing/>
            </w:pPr>
            <w:r w:rsidRPr="00F53763">
              <w:t>Laisser</w:t>
            </w:r>
          </w:p>
        </w:tc>
        <w:tc>
          <w:tcPr>
            <w:tcW w:w="2977" w:type="dxa"/>
          </w:tcPr>
          <w:p w:rsidR="00D23FCC" w:rsidRDefault="00D23FCC" w:rsidP="00D23F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die Insel</w:t>
            </w:r>
          </w:p>
        </w:tc>
        <w:tc>
          <w:tcPr>
            <w:tcW w:w="2410" w:type="dxa"/>
          </w:tcPr>
          <w:p w:rsidR="00D23FCC" w:rsidRDefault="00D23FCC" w:rsidP="00D23FCC">
            <w:r>
              <w:t>L’île</w:t>
            </w:r>
          </w:p>
        </w:tc>
      </w:tr>
      <w:tr w:rsidR="00D23FCC" w:rsidTr="005250E0">
        <w:trPr>
          <w:trHeight w:val="113"/>
        </w:trPr>
        <w:tc>
          <w:tcPr>
            <w:tcW w:w="1985" w:type="dxa"/>
          </w:tcPr>
          <w:p w:rsidR="00D23FCC" w:rsidRDefault="00D23FCC" w:rsidP="00D23FCC">
            <w:pPr>
              <w:contextualSpacing/>
            </w:pPr>
            <w:hyperlink r:id="rId6" w:anchor="/search=das&amp;searchLoc=0&amp;resultOrder=basic&amp;multiwordShowSingle=on" w:history="1">
              <w:proofErr w:type="spellStart"/>
              <w:r w:rsidRPr="00F53763">
                <w:t>das</w:t>
              </w:r>
              <w:proofErr w:type="spellEnd"/>
            </w:hyperlink>
            <w:r w:rsidRPr="00F53763">
              <w:t> </w:t>
            </w:r>
            <w:proofErr w:type="spellStart"/>
            <w:r>
              <w:fldChar w:fldCharType="begin"/>
            </w:r>
            <w:r>
              <w:instrText xml:space="preserve"> HYPERLINK "http://dict.leo.org/frde/index_de.html" \l "/search=Ungeheuer&amp;searchLoc=0&amp;resultOrder=basic&amp;multiwordShowSingle=on" </w:instrText>
            </w:r>
            <w:r>
              <w:fldChar w:fldCharType="separate"/>
            </w:r>
            <w:r w:rsidRPr="00F53763">
              <w:t>Ungeheuer</w:t>
            </w:r>
            <w:proofErr w:type="spellEnd"/>
            <w:r w:rsidRPr="00F53763">
              <w:fldChar w:fldCharType="end"/>
            </w:r>
            <w:r w:rsidRPr="00F53763">
              <w:t>/</w:t>
            </w:r>
          </w:p>
          <w:p w:rsidR="00D23FCC" w:rsidRPr="00F53763" w:rsidRDefault="00D23FCC" w:rsidP="00D23FCC">
            <w:pPr>
              <w:contextualSpacing/>
            </w:pPr>
            <w:proofErr w:type="spellStart"/>
            <w:r w:rsidRPr="00F53763">
              <w:t>das</w:t>
            </w:r>
            <w:proofErr w:type="spellEnd"/>
            <w:r w:rsidRPr="00F53763">
              <w:t xml:space="preserve"> Monster</w:t>
            </w:r>
          </w:p>
        </w:tc>
        <w:tc>
          <w:tcPr>
            <w:tcW w:w="2409" w:type="dxa"/>
          </w:tcPr>
          <w:p w:rsidR="00D23FCC" w:rsidRPr="00F53763" w:rsidRDefault="00D23FCC" w:rsidP="00D23FCC">
            <w:pPr>
              <w:tabs>
                <w:tab w:val="left" w:pos="6300"/>
              </w:tabs>
              <w:contextualSpacing/>
            </w:pPr>
            <w:r w:rsidRPr="00F53763">
              <w:t>Le monstre</w:t>
            </w:r>
          </w:p>
        </w:tc>
        <w:tc>
          <w:tcPr>
            <w:tcW w:w="2977" w:type="dxa"/>
          </w:tcPr>
          <w:p w:rsidR="00D23FCC" w:rsidRDefault="00D23FCC" w:rsidP="00D23FC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die </w:t>
            </w:r>
            <w:proofErr w:type="spellStart"/>
            <w:r>
              <w:rPr>
                <w:sz w:val="24"/>
                <w:szCs w:val="24"/>
              </w:rPr>
              <w:t>Unsterblichkeit</w:t>
            </w:r>
            <w:proofErr w:type="spellEnd"/>
          </w:p>
        </w:tc>
        <w:tc>
          <w:tcPr>
            <w:tcW w:w="2410" w:type="dxa"/>
          </w:tcPr>
          <w:p w:rsidR="00D23FCC" w:rsidRDefault="00D23FCC" w:rsidP="00D23FCC">
            <w:r>
              <w:t>L’immortalité</w:t>
            </w:r>
          </w:p>
        </w:tc>
      </w:tr>
      <w:tr w:rsidR="00D23FCC" w:rsidTr="005250E0">
        <w:trPr>
          <w:trHeight w:val="113"/>
        </w:trPr>
        <w:tc>
          <w:tcPr>
            <w:tcW w:w="1985" w:type="dxa"/>
          </w:tcPr>
          <w:p w:rsidR="00D23FCC" w:rsidRPr="00F53763" w:rsidRDefault="00D23FCC" w:rsidP="00D23FCC">
            <w:pPr>
              <w:contextualSpacing/>
            </w:pPr>
            <w:proofErr w:type="spellStart"/>
            <w:r>
              <w:t>p</w:t>
            </w:r>
            <w:r w:rsidRPr="00F53763">
              <w:t>latzen</w:t>
            </w:r>
            <w:proofErr w:type="spellEnd"/>
          </w:p>
        </w:tc>
        <w:tc>
          <w:tcPr>
            <w:tcW w:w="2409" w:type="dxa"/>
          </w:tcPr>
          <w:p w:rsidR="00D23FCC" w:rsidRPr="00F53763" w:rsidRDefault="00C61ADA" w:rsidP="00D23FCC">
            <w:pPr>
              <w:contextualSpacing/>
            </w:pPr>
            <w:r>
              <w:t>é</w:t>
            </w:r>
            <w:r w:rsidR="00D23FCC" w:rsidRPr="00F53763">
              <w:t>clater</w:t>
            </w:r>
          </w:p>
        </w:tc>
        <w:tc>
          <w:tcPr>
            <w:tcW w:w="2977" w:type="dxa"/>
          </w:tcPr>
          <w:p w:rsidR="00D23FCC" w:rsidRDefault="00D23FCC" w:rsidP="00D23FCC">
            <w:pPr>
              <w:rPr>
                <w:sz w:val="24"/>
                <w:szCs w:val="24"/>
                <w:lang w:val="fr-FR"/>
              </w:rPr>
            </w:pPr>
            <w:proofErr w:type="spellStart"/>
            <w:r>
              <w:rPr>
                <w:sz w:val="24"/>
                <w:szCs w:val="24"/>
              </w:rPr>
              <w:t>beweisen</w:t>
            </w:r>
            <w:proofErr w:type="spellEnd"/>
          </w:p>
        </w:tc>
        <w:tc>
          <w:tcPr>
            <w:tcW w:w="2410" w:type="dxa"/>
          </w:tcPr>
          <w:p w:rsidR="00D23FCC" w:rsidRDefault="00D23FCC" w:rsidP="00D23FCC">
            <w:r>
              <w:t>Prouver</w:t>
            </w:r>
          </w:p>
        </w:tc>
      </w:tr>
      <w:tr w:rsidR="00D62DF3" w:rsidTr="005250E0">
        <w:trPr>
          <w:trHeight w:val="113"/>
        </w:trPr>
        <w:tc>
          <w:tcPr>
            <w:tcW w:w="1985" w:type="dxa"/>
          </w:tcPr>
          <w:p w:rsidR="00D62DF3" w:rsidRPr="00F53763" w:rsidRDefault="00D62DF3" w:rsidP="00D62DF3">
            <w:pPr>
              <w:contextualSpacing/>
            </w:pPr>
            <w:proofErr w:type="spellStart"/>
            <w:r>
              <w:t>B</w:t>
            </w:r>
            <w:r w:rsidRPr="00F53763">
              <w:t>lende</w:t>
            </w:r>
            <w:r>
              <w:t>n</w:t>
            </w:r>
            <w:proofErr w:type="spellEnd"/>
          </w:p>
        </w:tc>
        <w:tc>
          <w:tcPr>
            <w:tcW w:w="2409" w:type="dxa"/>
          </w:tcPr>
          <w:p w:rsidR="00D62DF3" w:rsidRPr="00F53763" w:rsidRDefault="00C61ADA" w:rsidP="00D62DF3">
            <w:pPr>
              <w:contextualSpacing/>
            </w:pPr>
            <w:r>
              <w:t>a</w:t>
            </w:r>
            <w:r w:rsidR="00D62DF3" w:rsidRPr="00F53763">
              <w:t>veugle</w:t>
            </w:r>
            <w:r w:rsidR="00D62DF3">
              <w:t>r</w:t>
            </w:r>
          </w:p>
        </w:tc>
        <w:tc>
          <w:tcPr>
            <w:tcW w:w="2977" w:type="dxa"/>
          </w:tcPr>
          <w:p w:rsidR="00D62DF3" w:rsidRDefault="00D62DF3" w:rsidP="00D62DF3">
            <w:r>
              <w:t xml:space="preserve">der </w:t>
            </w:r>
            <w:proofErr w:type="spellStart"/>
            <w:r>
              <w:t>Seemann</w:t>
            </w:r>
            <w:proofErr w:type="spellEnd"/>
          </w:p>
        </w:tc>
        <w:tc>
          <w:tcPr>
            <w:tcW w:w="2410" w:type="dxa"/>
          </w:tcPr>
          <w:p w:rsidR="00D62DF3" w:rsidRPr="00853118" w:rsidRDefault="00D62DF3" w:rsidP="00D62D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  marin </w:t>
            </w:r>
          </w:p>
        </w:tc>
      </w:tr>
      <w:tr w:rsidR="005250E0" w:rsidTr="005250E0">
        <w:trPr>
          <w:trHeight w:val="113"/>
        </w:trPr>
        <w:tc>
          <w:tcPr>
            <w:tcW w:w="1985" w:type="dxa"/>
          </w:tcPr>
          <w:p w:rsidR="005250E0" w:rsidRPr="00F53763" w:rsidRDefault="005250E0" w:rsidP="005250E0">
            <w:pPr>
              <w:contextualSpacing/>
            </w:pPr>
            <w:proofErr w:type="spellStart"/>
            <w:r w:rsidRPr="00F53763">
              <w:t>Das</w:t>
            </w:r>
            <w:proofErr w:type="spellEnd"/>
            <w:r w:rsidRPr="00F53763">
              <w:t xml:space="preserve"> </w:t>
            </w:r>
            <w:proofErr w:type="spellStart"/>
            <w:r w:rsidRPr="00F53763">
              <w:t>Schaf</w:t>
            </w:r>
            <w:proofErr w:type="spellEnd"/>
          </w:p>
        </w:tc>
        <w:tc>
          <w:tcPr>
            <w:tcW w:w="2409" w:type="dxa"/>
          </w:tcPr>
          <w:p w:rsidR="005250E0" w:rsidRPr="00F53763" w:rsidRDefault="005250E0" w:rsidP="005250E0">
            <w:pPr>
              <w:contextualSpacing/>
            </w:pPr>
            <w:r w:rsidRPr="00F53763">
              <w:t xml:space="preserve"> mouton</w:t>
            </w:r>
          </w:p>
        </w:tc>
        <w:tc>
          <w:tcPr>
            <w:tcW w:w="2977" w:type="dxa"/>
          </w:tcPr>
          <w:p w:rsidR="005250E0" w:rsidRDefault="005250E0" w:rsidP="005250E0">
            <w:pPr>
              <w:contextualSpacing/>
            </w:pPr>
            <w:proofErr w:type="spellStart"/>
            <w:r>
              <w:t>bleiben</w:t>
            </w:r>
            <w:proofErr w:type="spellEnd"/>
          </w:p>
        </w:tc>
        <w:tc>
          <w:tcPr>
            <w:tcW w:w="2410" w:type="dxa"/>
          </w:tcPr>
          <w:p w:rsidR="005250E0" w:rsidRDefault="005250E0" w:rsidP="005250E0">
            <w:pPr>
              <w:contextualSpacing/>
            </w:pPr>
            <w:r>
              <w:t>rester</w:t>
            </w:r>
          </w:p>
        </w:tc>
      </w:tr>
      <w:tr w:rsidR="005250E0" w:rsidTr="005250E0">
        <w:trPr>
          <w:trHeight w:val="113"/>
        </w:trPr>
        <w:tc>
          <w:tcPr>
            <w:tcW w:w="1985" w:type="dxa"/>
          </w:tcPr>
          <w:p w:rsidR="005250E0" w:rsidRPr="00F53763" w:rsidRDefault="005250E0" w:rsidP="005250E0">
            <w:pPr>
              <w:contextualSpacing/>
            </w:pPr>
            <w:proofErr w:type="spellStart"/>
            <w:r w:rsidRPr="00F53763">
              <w:t>vergewissern</w:t>
            </w:r>
            <w:proofErr w:type="spellEnd"/>
          </w:p>
        </w:tc>
        <w:tc>
          <w:tcPr>
            <w:tcW w:w="2409" w:type="dxa"/>
          </w:tcPr>
          <w:p w:rsidR="005250E0" w:rsidRPr="00F53763" w:rsidRDefault="005250E0" w:rsidP="005250E0">
            <w:pPr>
              <w:contextualSpacing/>
            </w:pPr>
            <w:r>
              <w:t>a</w:t>
            </w:r>
            <w:r w:rsidRPr="00F53763">
              <w:t>ssurer</w:t>
            </w:r>
          </w:p>
        </w:tc>
        <w:tc>
          <w:tcPr>
            <w:tcW w:w="2977" w:type="dxa"/>
          </w:tcPr>
          <w:p w:rsidR="005250E0" w:rsidRDefault="005250E0" w:rsidP="005250E0">
            <w:pPr>
              <w:spacing w:line="480" w:lineRule="auto"/>
            </w:pPr>
            <w:r>
              <w:t xml:space="preserve">Die </w:t>
            </w:r>
            <w:proofErr w:type="spellStart"/>
            <w:r>
              <w:t>Sirenen</w:t>
            </w:r>
            <w:proofErr w:type="spellEnd"/>
          </w:p>
        </w:tc>
        <w:tc>
          <w:tcPr>
            <w:tcW w:w="2410" w:type="dxa"/>
          </w:tcPr>
          <w:p w:rsidR="005250E0" w:rsidRDefault="005250E0" w:rsidP="005250E0">
            <w:pPr>
              <w:spacing w:line="480" w:lineRule="auto"/>
            </w:pPr>
            <w:r>
              <w:t>les sirènes</w:t>
            </w:r>
          </w:p>
        </w:tc>
      </w:tr>
      <w:tr w:rsidR="005250E0" w:rsidTr="005250E0">
        <w:trPr>
          <w:trHeight w:val="113"/>
        </w:trPr>
        <w:tc>
          <w:tcPr>
            <w:tcW w:w="1985" w:type="dxa"/>
          </w:tcPr>
          <w:p w:rsidR="005250E0" w:rsidRPr="00F53763" w:rsidRDefault="005250E0" w:rsidP="005250E0">
            <w:pPr>
              <w:contextualSpacing/>
            </w:pPr>
            <w:r>
              <w:t>d</w:t>
            </w:r>
            <w:r w:rsidRPr="00F53763">
              <w:t xml:space="preserve">ie </w:t>
            </w:r>
            <w:proofErr w:type="spellStart"/>
            <w:r w:rsidRPr="00F53763">
              <w:t>Eindringlinge</w:t>
            </w:r>
            <w:proofErr w:type="spellEnd"/>
            <w:r w:rsidRPr="00F53763">
              <w:t xml:space="preserve"> </w:t>
            </w:r>
          </w:p>
        </w:tc>
        <w:tc>
          <w:tcPr>
            <w:tcW w:w="2409" w:type="dxa"/>
          </w:tcPr>
          <w:p w:rsidR="005250E0" w:rsidRPr="00F53763" w:rsidRDefault="005250E0" w:rsidP="005250E0">
            <w:pPr>
              <w:contextualSpacing/>
            </w:pPr>
            <w:r>
              <w:t>le</w:t>
            </w:r>
            <w:r w:rsidRPr="00F53763">
              <w:t xml:space="preserve">s intrus </w:t>
            </w:r>
          </w:p>
        </w:tc>
        <w:tc>
          <w:tcPr>
            <w:tcW w:w="2977" w:type="dxa"/>
          </w:tcPr>
          <w:p w:rsidR="005250E0" w:rsidRPr="001346A0" w:rsidRDefault="005250E0" w:rsidP="005250E0">
            <w:pPr>
              <w:spacing w:line="480" w:lineRule="auto"/>
            </w:pPr>
            <w:r>
              <w:t xml:space="preserve">die </w:t>
            </w:r>
            <w:proofErr w:type="spellStart"/>
            <w:r>
              <w:t>Gesänge</w:t>
            </w:r>
            <w:proofErr w:type="spellEnd"/>
          </w:p>
        </w:tc>
        <w:tc>
          <w:tcPr>
            <w:tcW w:w="2410" w:type="dxa"/>
          </w:tcPr>
          <w:p w:rsidR="005250E0" w:rsidRDefault="005250E0" w:rsidP="005250E0">
            <w:pPr>
              <w:spacing w:line="480" w:lineRule="auto"/>
            </w:pPr>
            <w:r>
              <w:t>les chants</w:t>
            </w:r>
          </w:p>
        </w:tc>
      </w:tr>
      <w:tr w:rsidR="005250E0" w:rsidTr="005250E0">
        <w:trPr>
          <w:trHeight w:val="113"/>
        </w:trPr>
        <w:tc>
          <w:tcPr>
            <w:tcW w:w="1985" w:type="dxa"/>
          </w:tcPr>
          <w:p w:rsidR="005250E0" w:rsidRPr="00F53763" w:rsidRDefault="005250E0" w:rsidP="005250E0">
            <w:pPr>
              <w:contextualSpacing/>
            </w:pPr>
            <w:proofErr w:type="spellStart"/>
            <w:r>
              <w:t>v</w:t>
            </w:r>
            <w:r w:rsidRPr="00F53763">
              <w:t>errückt</w:t>
            </w:r>
            <w:proofErr w:type="spellEnd"/>
          </w:p>
        </w:tc>
        <w:tc>
          <w:tcPr>
            <w:tcW w:w="2409" w:type="dxa"/>
          </w:tcPr>
          <w:p w:rsidR="005250E0" w:rsidRPr="00F53763" w:rsidRDefault="005250E0" w:rsidP="005250E0">
            <w:pPr>
              <w:contextualSpacing/>
            </w:pPr>
            <w:r>
              <w:t>F</w:t>
            </w:r>
            <w:r w:rsidRPr="00F53763">
              <w:t>ou</w:t>
            </w:r>
          </w:p>
        </w:tc>
        <w:tc>
          <w:tcPr>
            <w:tcW w:w="2977" w:type="dxa"/>
          </w:tcPr>
          <w:p w:rsidR="005250E0" w:rsidRPr="001346A0" w:rsidRDefault="005250E0" w:rsidP="005250E0">
            <w:pPr>
              <w:spacing w:line="480" w:lineRule="auto"/>
            </w:pPr>
            <w:r>
              <w:t xml:space="preserve">die </w:t>
            </w:r>
            <w:proofErr w:type="spellStart"/>
            <w:r w:rsidRPr="001346A0">
              <w:t>Z</w:t>
            </w:r>
            <w:r>
              <w:t>a</w:t>
            </w:r>
            <w:r w:rsidRPr="001346A0">
              <w:t>uberin</w:t>
            </w:r>
            <w:proofErr w:type="spellEnd"/>
          </w:p>
        </w:tc>
        <w:tc>
          <w:tcPr>
            <w:tcW w:w="2410" w:type="dxa"/>
          </w:tcPr>
          <w:p w:rsidR="005250E0" w:rsidRDefault="005250E0" w:rsidP="005250E0">
            <w:pPr>
              <w:spacing w:line="480" w:lineRule="auto"/>
            </w:pPr>
            <w:r>
              <w:t>La sorcière</w:t>
            </w:r>
          </w:p>
        </w:tc>
      </w:tr>
      <w:tr w:rsidR="005250E0" w:rsidTr="005250E0">
        <w:trPr>
          <w:trHeight w:val="113"/>
        </w:trPr>
        <w:tc>
          <w:tcPr>
            <w:tcW w:w="1985" w:type="dxa"/>
          </w:tcPr>
          <w:p w:rsidR="005250E0" w:rsidRPr="00F53763" w:rsidRDefault="005250E0" w:rsidP="005250E0">
            <w:pPr>
              <w:contextualSpacing/>
            </w:pPr>
            <w:proofErr w:type="spellStart"/>
            <w:r w:rsidRPr="00F53763">
              <w:t>entfesseln</w:t>
            </w:r>
            <w:proofErr w:type="spellEnd"/>
          </w:p>
        </w:tc>
        <w:tc>
          <w:tcPr>
            <w:tcW w:w="2409" w:type="dxa"/>
          </w:tcPr>
          <w:p w:rsidR="005250E0" w:rsidRPr="00F53763" w:rsidRDefault="005250E0" w:rsidP="005250E0">
            <w:pPr>
              <w:contextualSpacing/>
            </w:pPr>
            <w:r>
              <w:t>d</w:t>
            </w:r>
            <w:r w:rsidRPr="00F53763">
              <w:t>éclencher</w:t>
            </w:r>
          </w:p>
        </w:tc>
        <w:tc>
          <w:tcPr>
            <w:tcW w:w="2977" w:type="dxa"/>
          </w:tcPr>
          <w:p w:rsidR="005250E0" w:rsidRDefault="005250E0" w:rsidP="005250E0">
            <w:pPr>
              <w:spacing w:line="480" w:lineRule="auto"/>
            </w:pPr>
            <w:r>
              <w:t xml:space="preserve">der </w:t>
            </w:r>
            <w:proofErr w:type="spellStart"/>
            <w:r>
              <w:t>Mast</w:t>
            </w:r>
            <w:proofErr w:type="spellEnd"/>
          </w:p>
        </w:tc>
        <w:tc>
          <w:tcPr>
            <w:tcW w:w="2410" w:type="dxa"/>
          </w:tcPr>
          <w:p w:rsidR="005250E0" w:rsidRDefault="005250E0" w:rsidP="005250E0">
            <w:pPr>
              <w:spacing w:line="480" w:lineRule="auto"/>
            </w:pPr>
            <w:r>
              <w:t>Le mât</w:t>
            </w:r>
          </w:p>
        </w:tc>
      </w:tr>
      <w:tr w:rsidR="005250E0" w:rsidTr="005250E0">
        <w:tc>
          <w:tcPr>
            <w:tcW w:w="1985" w:type="dxa"/>
          </w:tcPr>
          <w:p w:rsidR="005250E0" w:rsidRDefault="005250E0" w:rsidP="005250E0">
            <w:pPr>
              <w:contextualSpacing/>
            </w:pPr>
            <w:r>
              <w:t xml:space="preserve">die </w:t>
            </w:r>
            <w:proofErr w:type="spellStart"/>
            <w:r>
              <w:t>Reise</w:t>
            </w:r>
            <w:proofErr w:type="spellEnd"/>
          </w:p>
        </w:tc>
        <w:tc>
          <w:tcPr>
            <w:tcW w:w="2409" w:type="dxa"/>
          </w:tcPr>
          <w:p w:rsidR="005250E0" w:rsidRDefault="005250E0" w:rsidP="005250E0">
            <w:pPr>
              <w:contextualSpacing/>
            </w:pPr>
            <w:r>
              <w:t>le voyage</w:t>
            </w:r>
          </w:p>
        </w:tc>
        <w:tc>
          <w:tcPr>
            <w:tcW w:w="2977" w:type="dxa"/>
          </w:tcPr>
          <w:p w:rsidR="005250E0" w:rsidRPr="001346A0" w:rsidRDefault="005250E0" w:rsidP="005250E0">
            <w:pPr>
              <w:contextualSpacing/>
            </w:pPr>
            <w:proofErr w:type="spellStart"/>
            <w:r>
              <w:t>das</w:t>
            </w:r>
            <w:proofErr w:type="spellEnd"/>
            <w:r>
              <w:t xml:space="preserve"> </w:t>
            </w:r>
            <w:r w:rsidRPr="001346A0">
              <w:t>Wachs</w:t>
            </w:r>
          </w:p>
        </w:tc>
        <w:tc>
          <w:tcPr>
            <w:tcW w:w="2410" w:type="dxa"/>
          </w:tcPr>
          <w:p w:rsidR="005250E0" w:rsidRDefault="005250E0" w:rsidP="005250E0">
            <w:pPr>
              <w:contextualSpacing/>
            </w:pPr>
            <w:r>
              <w:t>La cire</w:t>
            </w:r>
          </w:p>
        </w:tc>
      </w:tr>
      <w:tr w:rsidR="005250E0" w:rsidTr="005250E0">
        <w:tc>
          <w:tcPr>
            <w:tcW w:w="1985" w:type="dxa"/>
          </w:tcPr>
          <w:p w:rsidR="005250E0" w:rsidRDefault="005250E0" w:rsidP="005250E0">
            <w:pPr>
              <w:contextualSpacing/>
            </w:pPr>
            <w:r>
              <w:t xml:space="preserve">der </w:t>
            </w:r>
            <w:proofErr w:type="spellStart"/>
            <w:r>
              <w:t>Reisende</w:t>
            </w:r>
            <w:proofErr w:type="spellEnd"/>
          </w:p>
        </w:tc>
        <w:tc>
          <w:tcPr>
            <w:tcW w:w="2409" w:type="dxa"/>
          </w:tcPr>
          <w:p w:rsidR="005250E0" w:rsidRDefault="005250E0" w:rsidP="005250E0">
            <w:pPr>
              <w:contextualSpacing/>
            </w:pPr>
            <w:r>
              <w:t>Le voyageur</w:t>
            </w:r>
          </w:p>
        </w:tc>
        <w:tc>
          <w:tcPr>
            <w:tcW w:w="2977" w:type="dxa"/>
          </w:tcPr>
          <w:p w:rsidR="005250E0" w:rsidRPr="001346A0" w:rsidRDefault="005250E0" w:rsidP="005250E0">
            <w:pPr>
              <w:contextualSpacing/>
            </w:pPr>
            <w:proofErr w:type="spellStart"/>
            <w:r>
              <w:t>verstopf</w:t>
            </w:r>
            <w:r w:rsidRPr="001346A0">
              <w:t>en</w:t>
            </w:r>
            <w:proofErr w:type="spellEnd"/>
          </w:p>
        </w:tc>
        <w:tc>
          <w:tcPr>
            <w:tcW w:w="2410" w:type="dxa"/>
          </w:tcPr>
          <w:p w:rsidR="005250E0" w:rsidRDefault="005250E0" w:rsidP="005250E0">
            <w:pPr>
              <w:contextualSpacing/>
            </w:pPr>
            <w:r>
              <w:t>boucher</w:t>
            </w:r>
          </w:p>
        </w:tc>
      </w:tr>
      <w:tr w:rsidR="005250E0" w:rsidTr="005250E0">
        <w:tc>
          <w:tcPr>
            <w:tcW w:w="1985" w:type="dxa"/>
          </w:tcPr>
          <w:p w:rsidR="005250E0" w:rsidRDefault="005250E0" w:rsidP="005250E0">
            <w:pPr>
              <w:contextualSpacing/>
            </w:pPr>
            <w:proofErr w:type="spellStart"/>
            <w:r>
              <w:t>warnen</w:t>
            </w:r>
            <w:proofErr w:type="spellEnd"/>
          </w:p>
        </w:tc>
        <w:tc>
          <w:tcPr>
            <w:tcW w:w="2409" w:type="dxa"/>
          </w:tcPr>
          <w:p w:rsidR="005250E0" w:rsidRDefault="005250E0" w:rsidP="005250E0">
            <w:pPr>
              <w:contextualSpacing/>
            </w:pPr>
            <w:r>
              <w:t>avertir</w:t>
            </w:r>
          </w:p>
        </w:tc>
        <w:tc>
          <w:tcPr>
            <w:tcW w:w="2977" w:type="dxa"/>
          </w:tcPr>
          <w:p w:rsidR="005250E0" w:rsidRDefault="005250E0" w:rsidP="005250E0">
            <w:pPr>
              <w:contextualSpacing/>
            </w:pPr>
            <w:r>
              <w:t xml:space="preserve">die </w:t>
            </w:r>
            <w:proofErr w:type="spellStart"/>
            <w:r>
              <w:t>Ohren</w:t>
            </w:r>
            <w:proofErr w:type="spellEnd"/>
          </w:p>
        </w:tc>
        <w:tc>
          <w:tcPr>
            <w:tcW w:w="2410" w:type="dxa"/>
          </w:tcPr>
          <w:p w:rsidR="005250E0" w:rsidRDefault="005250E0" w:rsidP="005250E0">
            <w:pPr>
              <w:contextualSpacing/>
            </w:pPr>
            <w:r>
              <w:t>les oreilles</w:t>
            </w:r>
          </w:p>
        </w:tc>
      </w:tr>
      <w:tr w:rsidR="005250E0" w:rsidTr="005250E0">
        <w:tc>
          <w:tcPr>
            <w:tcW w:w="1985" w:type="dxa"/>
          </w:tcPr>
          <w:p w:rsidR="005250E0" w:rsidRDefault="005250E0" w:rsidP="005250E0">
            <w:pPr>
              <w:contextualSpacing/>
            </w:pPr>
            <w:r>
              <w:t xml:space="preserve">die </w:t>
            </w:r>
            <w:proofErr w:type="spellStart"/>
            <w:r>
              <w:t>Warnung</w:t>
            </w:r>
            <w:proofErr w:type="spellEnd"/>
          </w:p>
        </w:tc>
        <w:tc>
          <w:tcPr>
            <w:tcW w:w="2409" w:type="dxa"/>
          </w:tcPr>
          <w:p w:rsidR="005250E0" w:rsidRDefault="005250E0" w:rsidP="005250E0">
            <w:pPr>
              <w:contextualSpacing/>
            </w:pPr>
            <w:r>
              <w:t>L’avertissement</w:t>
            </w:r>
          </w:p>
        </w:tc>
        <w:tc>
          <w:tcPr>
            <w:tcW w:w="2977" w:type="dxa"/>
          </w:tcPr>
          <w:p w:rsidR="005250E0" w:rsidRPr="001346A0" w:rsidRDefault="005250E0" w:rsidP="005250E0">
            <w:pPr>
              <w:contextualSpacing/>
            </w:pPr>
            <w:r>
              <w:t xml:space="preserve">die  </w:t>
            </w:r>
            <w:proofErr w:type="spellStart"/>
            <w:r>
              <w:t>K</w:t>
            </w:r>
            <w:r w:rsidRPr="001346A0">
              <w:t>reatur</w:t>
            </w:r>
            <w:proofErr w:type="spellEnd"/>
          </w:p>
        </w:tc>
        <w:tc>
          <w:tcPr>
            <w:tcW w:w="2410" w:type="dxa"/>
          </w:tcPr>
          <w:p w:rsidR="005250E0" w:rsidRDefault="005250E0" w:rsidP="005250E0">
            <w:pPr>
              <w:contextualSpacing/>
            </w:pPr>
            <w:r>
              <w:t>La créature</w:t>
            </w:r>
          </w:p>
        </w:tc>
      </w:tr>
      <w:tr w:rsidR="005250E0" w:rsidTr="005250E0">
        <w:tc>
          <w:tcPr>
            <w:tcW w:w="1985" w:type="dxa"/>
          </w:tcPr>
          <w:p w:rsidR="005250E0" w:rsidRDefault="005250E0" w:rsidP="005250E0">
            <w:pPr>
              <w:contextualSpacing/>
            </w:pPr>
            <w:r>
              <w:t>fort/</w:t>
            </w:r>
            <w:proofErr w:type="spellStart"/>
            <w:r>
              <w:t>setzen</w:t>
            </w:r>
            <w:proofErr w:type="spellEnd"/>
          </w:p>
        </w:tc>
        <w:tc>
          <w:tcPr>
            <w:tcW w:w="2409" w:type="dxa"/>
          </w:tcPr>
          <w:p w:rsidR="005250E0" w:rsidRDefault="005250E0" w:rsidP="005250E0">
            <w:pPr>
              <w:contextualSpacing/>
            </w:pPr>
            <w:r>
              <w:t>continuer</w:t>
            </w:r>
          </w:p>
        </w:tc>
        <w:tc>
          <w:tcPr>
            <w:tcW w:w="2977" w:type="dxa"/>
          </w:tcPr>
          <w:p w:rsidR="005250E0" w:rsidRDefault="005250E0" w:rsidP="005250E0">
            <w:pPr>
              <w:contextualSpacing/>
            </w:pPr>
            <w:r>
              <w:t xml:space="preserve">die </w:t>
            </w:r>
            <w:proofErr w:type="spellStart"/>
            <w:r>
              <w:t>Rundreise</w:t>
            </w:r>
            <w:proofErr w:type="spellEnd"/>
          </w:p>
        </w:tc>
        <w:tc>
          <w:tcPr>
            <w:tcW w:w="2410" w:type="dxa"/>
          </w:tcPr>
          <w:p w:rsidR="005250E0" w:rsidRDefault="005250E0" w:rsidP="005250E0">
            <w:pPr>
              <w:contextualSpacing/>
            </w:pPr>
            <w:r>
              <w:t>Le périple</w:t>
            </w:r>
          </w:p>
        </w:tc>
      </w:tr>
      <w:tr w:rsidR="005250E0" w:rsidTr="005250E0">
        <w:tc>
          <w:tcPr>
            <w:tcW w:w="1985" w:type="dxa"/>
          </w:tcPr>
          <w:p w:rsidR="005250E0" w:rsidRDefault="005250E0" w:rsidP="005250E0">
            <w:pPr>
              <w:contextualSpacing/>
            </w:pPr>
            <w:proofErr w:type="spellStart"/>
            <w:r>
              <w:t>dauern</w:t>
            </w:r>
            <w:proofErr w:type="spellEnd"/>
          </w:p>
        </w:tc>
        <w:tc>
          <w:tcPr>
            <w:tcW w:w="2409" w:type="dxa"/>
          </w:tcPr>
          <w:p w:rsidR="005250E0" w:rsidRDefault="005250E0" w:rsidP="005250E0">
            <w:pPr>
              <w:contextualSpacing/>
            </w:pPr>
            <w:r>
              <w:t>durer (se prolonger)</w:t>
            </w:r>
          </w:p>
        </w:tc>
        <w:tc>
          <w:tcPr>
            <w:tcW w:w="2977" w:type="dxa"/>
          </w:tcPr>
          <w:p w:rsidR="005250E0" w:rsidRDefault="005250E0" w:rsidP="005250E0">
            <w:pPr>
              <w:contextualSpacing/>
            </w:pPr>
            <w:r>
              <w:t>die Probe</w:t>
            </w:r>
          </w:p>
        </w:tc>
        <w:tc>
          <w:tcPr>
            <w:tcW w:w="2410" w:type="dxa"/>
          </w:tcPr>
          <w:p w:rsidR="005250E0" w:rsidRDefault="005250E0" w:rsidP="005250E0">
            <w:pPr>
              <w:contextualSpacing/>
            </w:pPr>
            <w:r>
              <w:t>L’épreuve</w:t>
            </w:r>
          </w:p>
        </w:tc>
      </w:tr>
      <w:tr w:rsidR="005250E0" w:rsidTr="005250E0">
        <w:tc>
          <w:tcPr>
            <w:tcW w:w="1985" w:type="dxa"/>
          </w:tcPr>
          <w:p w:rsidR="005250E0" w:rsidRDefault="005250E0" w:rsidP="005250E0">
            <w:pPr>
              <w:contextualSpacing/>
            </w:pPr>
            <w:proofErr w:type="spellStart"/>
            <w:r>
              <w:t>halten</w:t>
            </w:r>
            <w:proofErr w:type="spellEnd"/>
          </w:p>
        </w:tc>
        <w:tc>
          <w:tcPr>
            <w:tcW w:w="2409" w:type="dxa"/>
          </w:tcPr>
          <w:p w:rsidR="005250E0" w:rsidRDefault="005250E0" w:rsidP="005250E0">
            <w:pPr>
              <w:contextualSpacing/>
            </w:pPr>
            <w:r>
              <w:t>durer (se conserver)</w:t>
            </w:r>
          </w:p>
        </w:tc>
        <w:tc>
          <w:tcPr>
            <w:tcW w:w="2977" w:type="dxa"/>
          </w:tcPr>
          <w:p w:rsidR="005250E0" w:rsidRDefault="005250E0" w:rsidP="005250E0">
            <w:pPr>
              <w:contextualSpacing/>
            </w:pPr>
            <w:proofErr w:type="spellStart"/>
            <w:r>
              <w:t>verblassen</w:t>
            </w:r>
            <w:proofErr w:type="spellEnd"/>
          </w:p>
        </w:tc>
        <w:tc>
          <w:tcPr>
            <w:tcW w:w="2410" w:type="dxa"/>
          </w:tcPr>
          <w:p w:rsidR="005250E0" w:rsidRDefault="005250E0" w:rsidP="005250E0">
            <w:pPr>
              <w:contextualSpacing/>
            </w:pPr>
            <w:r>
              <w:t>s’effacer</w:t>
            </w:r>
          </w:p>
        </w:tc>
      </w:tr>
    </w:tbl>
    <w:p w:rsidR="00EF4872" w:rsidRDefault="000A090E" w:rsidP="005250E0"/>
    <w:sectPr w:rsidR="00EF4872" w:rsidSect="005250E0">
      <w:headerReference w:type="default" r:id="rId7"/>
      <w:foot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90E" w:rsidRDefault="000A090E" w:rsidP="00F53763">
      <w:pPr>
        <w:spacing w:after="0" w:line="240" w:lineRule="auto"/>
      </w:pPr>
      <w:r>
        <w:separator/>
      </w:r>
    </w:p>
  </w:endnote>
  <w:endnote w:type="continuationSeparator" w:id="0">
    <w:p w:rsidR="000A090E" w:rsidRDefault="000A090E" w:rsidP="00F537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50E0" w:rsidRPr="005250E0" w:rsidRDefault="005250E0" w:rsidP="005250E0">
    <w:pPr>
      <w:pStyle w:val="Pieddepage"/>
      <w:pBdr>
        <w:top w:val="single" w:sz="4" w:space="1" w:color="ED7D31" w:themeColor="accent2"/>
      </w:pBdr>
      <w:jc w:val="right"/>
      <w:rPr>
        <w:b/>
        <w:lang w:val="fr-FR"/>
      </w:rPr>
    </w:pPr>
    <w:r w:rsidRPr="005250E0">
      <w:rPr>
        <w:b/>
        <w:lang w:val="fr-FR"/>
      </w:rPr>
      <w:t>Frautalata.jimdo.com</w:t>
    </w:r>
  </w:p>
  <w:p w:rsidR="005250E0" w:rsidRPr="005250E0" w:rsidRDefault="005250E0" w:rsidP="005250E0">
    <w:pPr>
      <w:pStyle w:val="Pieddepage"/>
      <w:jc w:val="right"/>
      <w:rPr>
        <w:b/>
        <w:lang w:val="fr-FR"/>
      </w:rPr>
    </w:pPr>
    <w:r w:rsidRPr="005250E0">
      <w:rPr>
        <w:b/>
        <w:lang w:val="fr-FR"/>
      </w:rPr>
      <w:t>Memrise.com « </w:t>
    </w:r>
    <w:proofErr w:type="spellStart"/>
    <w:r w:rsidRPr="005250E0">
      <w:rPr>
        <w:b/>
        <w:lang w:val="fr-FR"/>
      </w:rPr>
      <w:t>Odysseus</w:t>
    </w:r>
    <w:proofErr w:type="spellEnd"/>
    <w:r w:rsidRPr="005250E0">
      <w:rPr>
        <w:b/>
        <w:lang w:val="fr-FR"/>
      </w:rPr>
      <w:t xml:space="preserve"> Valmont »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90E" w:rsidRDefault="000A090E" w:rsidP="00F53763">
      <w:pPr>
        <w:spacing w:after="0" w:line="240" w:lineRule="auto"/>
      </w:pPr>
      <w:r>
        <w:separator/>
      </w:r>
    </w:p>
  </w:footnote>
  <w:footnote w:type="continuationSeparator" w:id="0">
    <w:p w:rsidR="000A090E" w:rsidRDefault="000A090E" w:rsidP="00F537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763" w:rsidRDefault="00F53763" w:rsidP="005250E0">
    <w:pPr>
      <w:pStyle w:val="En-tte"/>
      <w:pBdr>
        <w:bottom w:val="single" w:sz="4" w:space="1" w:color="ED7D31" w:themeColor="accent2"/>
      </w:pBdr>
      <w:rPr>
        <w:b/>
        <w:lang w:val="fr-FR"/>
      </w:rPr>
    </w:pPr>
    <w:proofErr w:type="spellStart"/>
    <w:r w:rsidRPr="00F53763">
      <w:rPr>
        <w:b/>
        <w:lang w:val="fr-FR"/>
      </w:rPr>
      <w:t>Ulysses</w:t>
    </w:r>
    <w:proofErr w:type="spellEnd"/>
    <w:r w:rsidRPr="00F53763">
      <w:rPr>
        <w:b/>
        <w:lang w:val="fr-FR"/>
      </w:rPr>
      <w:tab/>
    </w:r>
    <w:r w:rsidRPr="00F53763">
      <w:rPr>
        <w:b/>
        <w:lang w:val="fr-FR"/>
      </w:rPr>
      <w:tab/>
    </w:r>
    <w:proofErr w:type="spellStart"/>
    <w:r w:rsidRPr="00F53763">
      <w:rPr>
        <w:b/>
        <w:lang w:val="fr-FR"/>
      </w:rPr>
      <w:t>Mythen</w:t>
    </w:r>
    <w:proofErr w:type="spellEnd"/>
    <w:r w:rsidRPr="00F53763">
      <w:rPr>
        <w:b/>
        <w:lang w:val="fr-FR"/>
      </w:rPr>
      <w:t xml:space="preserve"> &amp; </w:t>
    </w:r>
    <w:proofErr w:type="spellStart"/>
    <w:r w:rsidRPr="00F53763">
      <w:rPr>
        <w:b/>
        <w:lang w:val="fr-FR"/>
      </w:rPr>
      <w:t>Helden</w:t>
    </w:r>
    <w:proofErr w:type="spellEnd"/>
    <w:r w:rsidRPr="00F53763">
      <w:rPr>
        <w:b/>
        <w:lang w:val="fr-FR"/>
      </w:rPr>
      <w:t xml:space="preserve"> 1ES</w:t>
    </w:r>
  </w:p>
  <w:p w:rsidR="005250E0" w:rsidRPr="00F53763" w:rsidRDefault="005250E0" w:rsidP="005250E0">
    <w:pPr>
      <w:pStyle w:val="En-tte"/>
      <w:rPr>
        <w:b/>
        <w:lang w:val="fr-F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118"/>
    <w:rsid w:val="000A090E"/>
    <w:rsid w:val="001E741B"/>
    <w:rsid w:val="00250910"/>
    <w:rsid w:val="0032151B"/>
    <w:rsid w:val="00410BA9"/>
    <w:rsid w:val="005250E0"/>
    <w:rsid w:val="00710113"/>
    <w:rsid w:val="00853118"/>
    <w:rsid w:val="00B02525"/>
    <w:rsid w:val="00C61ADA"/>
    <w:rsid w:val="00C755EA"/>
    <w:rsid w:val="00D23FCC"/>
    <w:rsid w:val="00D62DF3"/>
    <w:rsid w:val="00F53763"/>
    <w:rsid w:val="00F57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5F859D-B098-47AC-A397-A6609D059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53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F53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53763"/>
    <w:rPr>
      <w:lang w:val="fr-CH"/>
    </w:rPr>
  </w:style>
  <w:style w:type="paragraph" w:styleId="Pieddepage">
    <w:name w:val="footer"/>
    <w:basedOn w:val="Normal"/>
    <w:link w:val="PieddepageCar"/>
    <w:uiPriority w:val="99"/>
    <w:unhideWhenUsed/>
    <w:rsid w:val="00F537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53763"/>
    <w:rPr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4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ict.leo.org/frde/index_de.htm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301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Tous</dc:creator>
  <cp:keywords/>
  <dc:description/>
  <cp:lastModifiedBy>Danièle Talata</cp:lastModifiedBy>
  <cp:revision>6</cp:revision>
  <dcterms:created xsi:type="dcterms:W3CDTF">2015-04-28T18:32:00Z</dcterms:created>
  <dcterms:modified xsi:type="dcterms:W3CDTF">2015-04-28T18:54:00Z</dcterms:modified>
</cp:coreProperties>
</file>